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0" w:rsidRDefault="00444E00" w:rsidP="00444E00">
      <w:pPr>
        <w:pBdr>
          <w:bottom w:val="single" w:sz="4" w:space="1" w:color="000000"/>
        </w:pBdr>
        <w:spacing w:line="240" w:lineRule="auto"/>
        <w:jc w:val="both"/>
        <w:rPr>
          <w:sz w:val="32"/>
          <w:szCs w:val="32"/>
        </w:rPr>
      </w:pPr>
    </w:p>
    <w:p w:rsidR="00444E00" w:rsidRPr="00444E00" w:rsidRDefault="00444E00" w:rsidP="00444E00">
      <w:pPr>
        <w:pBdr>
          <w:bottom w:val="single" w:sz="4" w:space="1" w:color="000000"/>
        </w:pBdr>
        <w:spacing w:line="240" w:lineRule="auto"/>
        <w:jc w:val="both"/>
        <w:rPr>
          <w:sz w:val="24"/>
          <w:szCs w:val="24"/>
        </w:rPr>
      </w:pPr>
      <w:r w:rsidRPr="00444E00">
        <w:rPr>
          <w:sz w:val="24"/>
          <w:szCs w:val="24"/>
        </w:rPr>
        <w:t>3. zasedání 56. konventu Pražského seniorátu ČCE</w:t>
      </w:r>
    </w:p>
    <w:p w:rsidR="00911CAB" w:rsidRDefault="00911CAB"/>
    <w:p w:rsidR="00911CAB" w:rsidRDefault="00911CAB"/>
    <w:p w:rsidR="005F0A0C" w:rsidRDefault="00B91CEA" w:rsidP="00B91CEA">
      <w:pPr>
        <w:rPr>
          <w:b/>
          <w:u w:val="single"/>
        </w:rPr>
      </w:pPr>
      <w:r>
        <w:rPr>
          <w:b/>
          <w:u w:val="single"/>
        </w:rPr>
        <w:t>Vyjádření k návrhu nového rozdělení seniorátů</w:t>
      </w:r>
      <w:r w:rsidR="005F0A0C" w:rsidRPr="00B91CEA">
        <w:rPr>
          <w:b/>
          <w:u w:val="single"/>
        </w:rPr>
        <w:t xml:space="preserve"> rozdělení seniorátů</w:t>
      </w:r>
      <w:r>
        <w:rPr>
          <w:b/>
          <w:u w:val="single"/>
        </w:rPr>
        <w:t xml:space="preserve"> ve smyslu u</w:t>
      </w:r>
      <w:r w:rsidRPr="00B91CEA">
        <w:rPr>
          <w:b/>
          <w:u w:val="single"/>
        </w:rPr>
        <w:t>snesení č. 18 - 4. zasedání 35. synodu ČCE</w:t>
      </w:r>
      <w:r>
        <w:rPr>
          <w:b/>
          <w:u w:val="single"/>
        </w:rPr>
        <w:t>.</w:t>
      </w:r>
    </w:p>
    <w:p w:rsidR="00911CAB" w:rsidRDefault="00911CAB" w:rsidP="00B91CEA">
      <w:pPr>
        <w:rPr>
          <w:b/>
          <w:u w:val="single"/>
        </w:rPr>
      </w:pPr>
    </w:p>
    <w:p w:rsidR="00911CAB" w:rsidRPr="00B91CEA" w:rsidRDefault="00911CAB" w:rsidP="00B91CEA">
      <w:pPr>
        <w:rPr>
          <w:b/>
          <w:u w:val="single"/>
        </w:rPr>
      </w:pPr>
    </w:p>
    <w:p w:rsidR="00B91CEA" w:rsidRDefault="00B91CEA" w:rsidP="00B91CEA">
      <w:r w:rsidRPr="00B91CEA">
        <w:t>56. konvent Pražského seniorátu vyjadřuje poděkování přípravné skupině, která se zabývá problematikou reformy řízení ČCE a která v rámci zahájení diskuse nad tímto tématem připravila podrobné materiály a návrh nového regionálního uspořádání seniorátů naší církve.</w:t>
      </w:r>
    </w:p>
    <w:p w:rsidR="00B91CEA" w:rsidRDefault="005F0A0C" w:rsidP="00B91CEA">
      <w:r>
        <w:t xml:space="preserve">56. konvent Pražského seniorátu doporučuje, aby se SR v rámci práce nad zefektivněním řízení seniorátů zabývala minimálně těmito dvěma alternativami, které by vycházely z inventury současného rozdělení kompetencí správy církve:  </w:t>
      </w:r>
      <w:bookmarkStart w:id="0" w:name="_GoBack"/>
      <w:bookmarkEnd w:id="0"/>
    </w:p>
    <w:p w:rsidR="00B91CEA" w:rsidRDefault="005F0A0C" w:rsidP="00B91CEA">
      <w:r>
        <w:t xml:space="preserve">a) alternativa obsahující přerozdělení kompetencí mezi povšechný sbor a senioráty, za účelem odlehčení administrativní zátěže seniorátů při současném zachování stávajícího regionálního rozdělení; </w:t>
      </w:r>
    </w:p>
    <w:p w:rsidR="00B91CEA" w:rsidRDefault="005F0A0C" w:rsidP="00B91CEA">
      <w:r>
        <w:t xml:space="preserve">b) alternativa navrhující nové regionální rozdělení do několika velkých seniorátů, které by nesly zejména administrativní zátěž, za současného vytvoření menších regionálních celků (čtvrtého “patra”), kterým by zůstaly kompetence zaměřené na život společenství a podporu uprázdněných sborů (kompetence pastorační a solidární, zde je možné přihlédnout k příkladu francouzské EPU). </w:t>
      </w:r>
    </w:p>
    <w:p w:rsidR="005F0A0C" w:rsidRDefault="005F0A0C" w:rsidP="00B91CEA">
      <w:r>
        <w:t>Otázku, nakolik se nové členění má týkat Ochranovského seniorátu, navrhuje ponechat jeho vnitřnímu rozhodnutí.</w:t>
      </w:r>
      <w:r w:rsidR="00B91CEA">
        <w:t xml:space="preserve"> </w:t>
      </w:r>
      <w:r>
        <w:t>A dále</w:t>
      </w:r>
      <w:r w:rsidR="00B91CEA">
        <w:t>,</w:t>
      </w:r>
      <w:r>
        <w:t xml:space="preserve"> aby tyto dvě alternativy, stejně tak jako výsledek inventury rozdělení kompetencí a hospodářských dopadů, předložila synodu k projednání.</w:t>
      </w:r>
    </w:p>
    <w:sectPr w:rsidR="005F0A0C" w:rsidSect="00B91CEA">
      <w:headerReference w:type="default" r:id="rId7"/>
      <w:pgSz w:w="11906" w:h="16838"/>
      <w:pgMar w:top="1843" w:right="849"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78" w:rsidRDefault="00743D78" w:rsidP="00444E00">
      <w:pPr>
        <w:spacing w:after="0" w:line="240" w:lineRule="auto"/>
      </w:pPr>
      <w:r>
        <w:separator/>
      </w:r>
    </w:p>
  </w:endnote>
  <w:endnote w:type="continuationSeparator" w:id="0">
    <w:p w:rsidR="00743D78" w:rsidRDefault="00743D78" w:rsidP="0044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78" w:rsidRDefault="00743D78" w:rsidP="00444E00">
      <w:pPr>
        <w:spacing w:after="0" w:line="240" w:lineRule="auto"/>
      </w:pPr>
      <w:r>
        <w:separator/>
      </w:r>
    </w:p>
  </w:footnote>
  <w:footnote w:type="continuationSeparator" w:id="0">
    <w:p w:rsidR="00743D78" w:rsidRDefault="00743D78" w:rsidP="0044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00" w:rsidRDefault="00444E00" w:rsidP="00444E00">
    <w:pPr>
      <w:pStyle w:val="Zhlav"/>
      <w:ind w:left="5245" w:firstLine="142"/>
    </w:pPr>
    <w:r>
      <w:rPr>
        <w:noProof/>
        <w:lang w:eastAsia="cs-CZ"/>
      </w:rPr>
      <w:drawing>
        <wp:anchor distT="0" distB="0" distL="0" distR="0" simplePos="0" relativeHeight="251659264" behindDoc="1" locked="0" layoutInCell="0" allowOverlap="1" wp14:anchorId="439A6C3B" wp14:editId="1636DD3E">
          <wp:simplePos x="0" y="0"/>
          <wp:positionH relativeFrom="margin">
            <wp:posOffset>-635</wp:posOffset>
          </wp:positionH>
          <wp:positionV relativeFrom="paragraph">
            <wp:posOffset>-67945</wp:posOffset>
          </wp:positionV>
          <wp:extent cx="2424430" cy="574675"/>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rcRect l="9948" t="19744" r="4931" b="19744"/>
                  <a:stretch>
                    <a:fillRect/>
                  </a:stretch>
                </pic:blipFill>
                <pic:spPr bwMode="auto">
                  <a:xfrm>
                    <a:off x="0" y="0"/>
                    <a:ext cx="2424430" cy="574675"/>
                  </a:xfrm>
                  <a:prstGeom prst="rect">
                    <a:avLst/>
                  </a:prstGeom>
                </pic:spPr>
              </pic:pic>
            </a:graphicData>
          </a:graphic>
        </wp:anchor>
      </w:drawing>
    </w:r>
    <w:r>
      <w:t xml:space="preserve">56. konvent Pražského seniorátu ČCE, </w:t>
    </w:r>
  </w:p>
  <w:p w:rsidR="00444E00" w:rsidRDefault="00444E00" w:rsidP="00444E00">
    <w:pPr>
      <w:pStyle w:val="Zhlav"/>
      <w:ind w:left="5245" w:firstLine="142"/>
    </w:pPr>
    <w:r>
      <w:t>3. zasedání, 12. listopadu 2022, Smíchov</w:t>
    </w:r>
  </w:p>
  <w:p w:rsidR="00444E00" w:rsidRDefault="00444E0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925"/>
    <w:multiLevelType w:val="hybridMultilevel"/>
    <w:tmpl w:val="E8FA67B8"/>
    <w:lvl w:ilvl="0" w:tplc="E618B4FE">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F448F"/>
    <w:multiLevelType w:val="hybridMultilevel"/>
    <w:tmpl w:val="B5A06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FD00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255D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00"/>
    <w:rsid w:val="003A752F"/>
    <w:rsid w:val="00444E00"/>
    <w:rsid w:val="00496A7E"/>
    <w:rsid w:val="005F0A0C"/>
    <w:rsid w:val="00667240"/>
    <w:rsid w:val="00743D78"/>
    <w:rsid w:val="00911CAB"/>
    <w:rsid w:val="009C12FC"/>
    <w:rsid w:val="00A46EA8"/>
    <w:rsid w:val="00B91CEA"/>
    <w:rsid w:val="00BA2577"/>
    <w:rsid w:val="00C03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C1FB"/>
  <w15:chartTrackingRefBased/>
  <w15:docId w15:val="{63F640D1-5B84-432C-9D32-7C5F4CD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E00"/>
    <w:pPr>
      <w:suppressAutoHyphens/>
      <w:overflowPunct w:val="0"/>
    </w:pPr>
    <w:rPr>
      <w:rFonts w:ascii="Calibri" w:eastAsia="Calibri" w:hAnsi="Calibri"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44E00"/>
    <w:pPr>
      <w:tabs>
        <w:tab w:val="center" w:pos="4536"/>
        <w:tab w:val="right" w:pos="9072"/>
      </w:tabs>
      <w:spacing w:after="0" w:line="240" w:lineRule="auto"/>
    </w:pPr>
  </w:style>
  <w:style w:type="character" w:customStyle="1" w:styleId="ZhlavChar">
    <w:name w:val="Záhlaví Char"/>
    <w:basedOn w:val="Standardnpsmoodstavce"/>
    <w:link w:val="Zhlav"/>
    <w:qFormat/>
    <w:rsid w:val="00444E00"/>
    <w:rPr>
      <w:rFonts w:ascii="Calibri" w:eastAsia="Calibri" w:hAnsi="Calibri" w:cs="Arial"/>
    </w:rPr>
  </w:style>
  <w:style w:type="paragraph" w:styleId="Zpat">
    <w:name w:val="footer"/>
    <w:basedOn w:val="Normln"/>
    <w:link w:val="ZpatChar"/>
    <w:uiPriority w:val="99"/>
    <w:unhideWhenUsed/>
    <w:rsid w:val="00444E00"/>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E00"/>
    <w:rPr>
      <w:rFonts w:ascii="Calibri" w:eastAsia="Calibri" w:hAnsi="Calibri" w:cs="Arial"/>
    </w:rPr>
  </w:style>
  <w:style w:type="paragraph" w:styleId="Odstavecseseznamem">
    <w:name w:val="List Paragraph"/>
    <w:basedOn w:val="Normln"/>
    <w:uiPriority w:val="34"/>
    <w:qFormat/>
    <w:rsid w:val="005F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1286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Cháb</dc:creator>
  <cp:keywords/>
  <dc:description/>
  <cp:lastModifiedBy>Matěj Cháb</cp:lastModifiedBy>
  <cp:revision>6</cp:revision>
  <dcterms:created xsi:type="dcterms:W3CDTF">2022-12-05T21:32:00Z</dcterms:created>
  <dcterms:modified xsi:type="dcterms:W3CDTF">2022-12-05T21:40:00Z</dcterms:modified>
</cp:coreProperties>
</file>